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3" w:rsidRPr="00CD1FCE" w:rsidRDefault="002300B3" w:rsidP="002300B3">
      <w:pPr>
        <w:spacing w:line="360" w:lineRule="auto"/>
        <w:rPr>
          <w:b/>
          <w:bCs/>
        </w:rPr>
      </w:pPr>
      <w:r w:rsidRPr="00CD1FCE">
        <w:rPr>
          <w:b/>
          <w:bCs/>
        </w:rPr>
        <w:t>Załącznik nr 1 Karta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1"/>
        <w:gridCol w:w="3021"/>
      </w:tblGrid>
      <w:tr w:rsidR="002300B3" w:rsidRPr="00CD1FCE" w:rsidTr="00D67181">
        <w:tc>
          <w:tcPr>
            <w:tcW w:w="9062" w:type="dxa"/>
            <w:gridSpan w:val="3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  <w:r w:rsidRPr="00CD1FCE">
              <w:rPr>
                <w:rFonts w:eastAsia="Calibri"/>
                <w:iCs/>
              </w:rPr>
              <w:t>1.Imię i nazwisko dziecka:</w:t>
            </w:r>
          </w:p>
        </w:tc>
      </w:tr>
      <w:tr w:rsidR="002300B3" w:rsidRPr="00CD1FCE" w:rsidTr="00D67181">
        <w:tc>
          <w:tcPr>
            <w:tcW w:w="9062" w:type="dxa"/>
            <w:gridSpan w:val="3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  <w:r w:rsidRPr="00CD1FCE">
              <w:rPr>
                <w:rFonts w:eastAsia="Calibri"/>
                <w:iCs/>
              </w:rPr>
              <w:t>2.Przyczyna interwencji (forma krzywdzenia) opis: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</w:p>
        </w:tc>
      </w:tr>
      <w:tr w:rsidR="002300B3" w:rsidRPr="00CD1FCE" w:rsidTr="00D67181">
        <w:tc>
          <w:tcPr>
            <w:tcW w:w="9062" w:type="dxa"/>
            <w:gridSpan w:val="3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  <w:iCs/>
              </w:rPr>
            </w:pPr>
            <w:r w:rsidRPr="00CD1FCE">
              <w:rPr>
                <w:rFonts w:eastAsia="Calibri"/>
                <w:iCs/>
              </w:rPr>
              <w:t>3.Osoba zawiadamiająca o podejrzeniu krzywdzenia:</w:t>
            </w:r>
          </w:p>
        </w:tc>
      </w:tr>
      <w:tr w:rsidR="002300B3" w:rsidRPr="00CD1FCE" w:rsidTr="00D67181">
        <w:trPr>
          <w:trHeight w:val="654"/>
        </w:trPr>
        <w:tc>
          <w:tcPr>
            <w:tcW w:w="3020" w:type="dxa"/>
            <w:vMerge w:val="restart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4.Dotychczasowe działania  pedagoga/ psychologa – opis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Data: </w:t>
            </w: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Działania/ ustalenia</w:t>
            </w:r>
          </w:p>
        </w:tc>
      </w:tr>
      <w:tr w:rsidR="002300B3" w:rsidRPr="00CD1FCE" w:rsidTr="00D67181">
        <w:trPr>
          <w:trHeight w:val="1074"/>
        </w:trPr>
        <w:tc>
          <w:tcPr>
            <w:tcW w:w="3020" w:type="dxa"/>
            <w:vMerge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2300B3" w:rsidRPr="00CD1FCE" w:rsidTr="00D67181">
        <w:trPr>
          <w:trHeight w:val="330"/>
        </w:trPr>
        <w:tc>
          <w:tcPr>
            <w:tcW w:w="3020" w:type="dxa"/>
            <w:vMerge w:val="restart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5.Spotkania z rodzicami 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Data:</w:t>
            </w: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Działania/ ustalenia</w:t>
            </w:r>
          </w:p>
        </w:tc>
      </w:tr>
      <w:tr w:rsidR="002300B3" w:rsidRPr="00CD1FCE" w:rsidTr="00D67181">
        <w:trPr>
          <w:trHeight w:val="942"/>
        </w:trPr>
        <w:tc>
          <w:tcPr>
            <w:tcW w:w="3020" w:type="dxa"/>
            <w:vMerge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2300B3" w:rsidRPr="00CD1FCE" w:rsidTr="00D67181">
        <w:tc>
          <w:tcPr>
            <w:tcW w:w="3020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6.Forma podjętej interwencji (zakreślić właściwe)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042" w:type="dxa"/>
            <w:gridSpan w:val="2"/>
            <w:shd w:val="clear" w:color="auto" w:fill="auto"/>
          </w:tcPr>
          <w:p w:rsidR="002300B3" w:rsidRPr="00CD1FCE" w:rsidRDefault="002300B3" w:rsidP="00D6718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zawiadomienie o podejrzeniu popełnienia przestępstwa,</w:t>
            </w:r>
          </w:p>
          <w:p w:rsidR="002300B3" w:rsidRPr="00CD1FCE" w:rsidRDefault="002300B3" w:rsidP="00D6718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wniosek o wgląd w sytuację dziecka/rodziny, </w:t>
            </w:r>
          </w:p>
          <w:p w:rsidR="002300B3" w:rsidRPr="00CD1FCE" w:rsidRDefault="002300B3" w:rsidP="00D6718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 inny rodzaj interwencji. Jaki….</w:t>
            </w:r>
          </w:p>
          <w:p w:rsidR="002300B3" w:rsidRPr="00CD1FCE" w:rsidRDefault="002300B3" w:rsidP="00D67181">
            <w:pPr>
              <w:pStyle w:val="Akapitzlist"/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( tu podjęte działania interwencyjne, zgodne z prawem oświatowym, przewidziane zapisami statutowymi lub inne)</w:t>
            </w:r>
          </w:p>
          <w:p w:rsidR="002300B3" w:rsidRPr="00CD1FCE" w:rsidRDefault="002300B3" w:rsidP="00D67181">
            <w:pPr>
              <w:pStyle w:val="Akapitzlist"/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pStyle w:val="Akapitzlist"/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pStyle w:val="Akapitzlist"/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pStyle w:val="Akapitzlist"/>
              <w:spacing w:line="360" w:lineRule="auto"/>
              <w:rPr>
                <w:rFonts w:eastAsia="Calibri"/>
              </w:rPr>
            </w:pPr>
          </w:p>
        </w:tc>
      </w:tr>
      <w:tr w:rsidR="002300B3" w:rsidRPr="00CD1FCE" w:rsidTr="00D67181">
        <w:tc>
          <w:tcPr>
            <w:tcW w:w="3020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lastRenderedPageBreak/>
              <w:t>7.Dane dotyczące interwencji (nazwa organu, do którego zgłoszono interwencję) i data interwencji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2300B3" w:rsidRPr="00CD1FCE" w:rsidTr="00D67181">
        <w:tc>
          <w:tcPr>
            <w:tcW w:w="3020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8.Wyniki interwencji: działania organów wymiaru sprawiedliwości, jeśli placówka uzyskała informacje o wynikach/ działania placówki/działania rodziców</w:t>
            </w: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6042" w:type="dxa"/>
            <w:gridSpan w:val="2"/>
            <w:vMerge w:val="restart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2300B3" w:rsidRPr="00CD1FCE" w:rsidTr="00D67181">
        <w:tc>
          <w:tcPr>
            <w:tcW w:w="3020" w:type="dxa"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9.Dodatkowe ważne informacje</w:t>
            </w:r>
          </w:p>
        </w:tc>
        <w:tc>
          <w:tcPr>
            <w:tcW w:w="6042" w:type="dxa"/>
            <w:gridSpan w:val="2"/>
            <w:vMerge/>
            <w:shd w:val="clear" w:color="auto" w:fill="auto"/>
          </w:tcPr>
          <w:p w:rsidR="002300B3" w:rsidRPr="00CD1FCE" w:rsidRDefault="002300B3" w:rsidP="00D67181">
            <w:pPr>
              <w:spacing w:line="360" w:lineRule="auto"/>
              <w:rPr>
                <w:rFonts w:eastAsia="Calibri"/>
              </w:rPr>
            </w:pPr>
          </w:p>
        </w:tc>
      </w:tr>
    </w:tbl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119D"/>
    <w:multiLevelType w:val="hybridMultilevel"/>
    <w:tmpl w:val="164C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E8C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2300B3"/>
    <w:rsid w:val="002300B3"/>
    <w:rsid w:val="00A7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00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300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2024-09-25T15:44:00Z</dcterms:created>
  <dcterms:modified xsi:type="dcterms:W3CDTF">2024-09-25T15:45:00Z</dcterms:modified>
</cp:coreProperties>
</file>